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0B0D" w14:textId="6527B3FD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346190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MEDICINE AND CONSUMABLES 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52206868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</w:t>
      </w:r>
      <w:r w:rsidR="0065567A">
        <w:rPr>
          <w:rFonts w:asciiTheme="majorBidi" w:hAnsiTheme="majorBidi" w:cstheme="majorBidi"/>
          <w:b/>
          <w:bCs/>
          <w:u w:val="single"/>
        </w:rPr>
        <w:t>3</w:t>
      </w:r>
      <w:r w:rsidR="00346190">
        <w:rPr>
          <w:rFonts w:asciiTheme="majorBidi" w:hAnsiTheme="majorBidi" w:cstheme="majorBidi"/>
          <w:b/>
          <w:bCs/>
          <w:u w:val="single"/>
        </w:rPr>
        <w:t>7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16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2"/>
        <w:gridCol w:w="1033"/>
        <w:gridCol w:w="1605"/>
        <w:gridCol w:w="3060"/>
        <w:gridCol w:w="2610"/>
        <w:gridCol w:w="1341"/>
        <w:gridCol w:w="1033"/>
        <w:gridCol w:w="1033"/>
        <w:gridCol w:w="1380"/>
        <w:gridCol w:w="1119"/>
      </w:tblGrid>
      <w:tr w:rsidR="00FF6C72" w:rsidRPr="008B4A3E" w14:paraId="3AA6331E" w14:textId="77777777" w:rsidTr="00346190">
        <w:trPr>
          <w:cantSplit/>
          <w:trHeight w:val="1118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6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0DB49F4C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Brand Name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2D8B7939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79B1855C" w:rsidR="00FF6C72" w:rsidRPr="008B4A3E" w:rsidRDefault="00346190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2A56098B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490ED5">
        <w:trPr>
          <w:cantSplit/>
          <w:trHeight w:val="44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5753517F" w:rsidR="00FF6C72" w:rsidRPr="006C00E5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Medicine</w:t>
            </w:r>
            <w:r w:rsidR="00FF6C72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190" w:rsidRPr="008B4A3E" w14:paraId="706E9462" w14:textId="77777777" w:rsidTr="00346190">
        <w:trPr>
          <w:trHeight w:val="853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2FD5CA60" w:rsidR="00346190" w:rsidRPr="00490ED5" w:rsidRDefault="00346190" w:rsidP="00346190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37C1817E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1591969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color w:val="000000"/>
              </w:rPr>
              <w:t>Combetic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0D4AF43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0F871E1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72E31641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4250D7FE" w14:textId="77777777" w:rsidTr="00346190">
        <w:trPr>
          <w:trHeight w:val="8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AF7" w14:textId="07FD732B" w:rsidR="00346190" w:rsidRPr="007946E7" w:rsidRDefault="00346190" w:rsidP="00346190">
            <w:pPr>
              <w:jc w:val="center"/>
            </w:pPr>
            <w:r>
              <w:t>2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7A26" w14:textId="4D9A693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Activated Charcoal Tablet 300mg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AC1EB" w14:textId="37C25AE9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 Tablet 300mg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4477" w14:textId="36267BE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SEARL or Equivalent quality 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58E0" w14:textId="7D6B3B6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1E38" w14:textId="15D2E85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F8CCD" w14:textId="184C0F92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5F0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DF5F1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CB4B2E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4624" w14:textId="2137F9D0" w:rsidR="00346190" w:rsidRPr="007946E7" w:rsidRDefault="00346190" w:rsidP="00346190">
            <w:pPr>
              <w:jc w:val="center"/>
            </w:pPr>
            <w:r>
              <w:t>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A007" w14:textId="5728FAB2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Aluminum Hydroxide and Oxide, </w:t>
            </w:r>
            <w:proofErr w:type="spellStart"/>
            <w:r>
              <w:rPr>
                <w:color w:val="000000"/>
              </w:rPr>
              <w:t>MgOH</w:t>
            </w:r>
            <w:proofErr w:type="spellEnd"/>
            <w:r>
              <w:rPr>
                <w:color w:val="000000"/>
              </w:rPr>
              <w:t xml:space="preserve"> Suspension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A1B4A" w14:textId="5A26605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 5ml, 120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5AB31" w14:textId="0D4BF0F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LCI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5151" w14:textId="3567B5A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3C62" w14:textId="66B1A36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D5416" w14:textId="07DA1D71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AAA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2C0A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3BB3DF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0B671" w14:textId="588D8FB9" w:rsidR="00346190" w:rsidRDefault="00346190" w:rsidP="00346190">
            <w:pPr>
              <w:jc w:val="center"/>
            </w:pPr>
            <w:r>
              <w:t>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0790" w14:textId="47D6CCC2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Amitriptyline Tablet 25 mg (Hydrochloride)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2D230" w14:textId="167A119C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66216" w14:textId="64024D0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OBS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E05A" w14:textId="47532BE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A7FF" w14:textId="5CC8865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DD08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5C4A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D60CF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1093E0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D9FD" w14:textId="49CF96FB" w:rsidR="00346190" w:rsidRDefault="00346190" w:rsidP="00346190">
            <w:pPr>
              <w:jc w:val="center"/>
            </w:pPr>
            <w:r>
              <w:t>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8DAA" w14:textId="13D60196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Aminophylline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628F" w14:textId="14078C65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03CF" w14:textId="00A1BB5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Combetic</w:t>
            </w:r>
            <w:proofErr w:type="spell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ED96B" w14:textId="579B9D8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A0B5" w14:textId="07F6A64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1A7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E2C5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77D3E9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87EA9F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C7438" w14:textId="3BDFEECE" w:rsidR="00346190" w:rsidRDefault="00346190" w:rsidP="00346190">
            <w:pPr>
              <w:jc w:val="center"/>
            </w:pPr>
            <w:r>
              <w:t>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6999" w14:textId="1C5692A5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709F1" w14:textId="40448009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54A08" w14:textId="1EF0A6A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5C277" w14:textId="1136E05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2137D" w14:textId="0148300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72000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8E7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F57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9DEA1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9C8D21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D2764" w14:textId="18D92397" w:rsidR="00346190" w:rsidRDefault="00346190" w:rsidP="00346190">
            <w:pPr>
              <w:jc w:val="center"/>
            </w:pPr>
            <w:r>
              <w:lastRenderedPageBreak/>
              <w:t>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F33C" w14:textId="4966997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Capsules 250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F859" w14:textId="001B254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Capsules 250mg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46FA" w14:textId="2C72FEE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93BA" w14:textId="52AA788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152B" w14:textId="70DFB91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34800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F013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E78B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9E73D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B4B487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FDE40" w14:textId="5D3707A9" w:rsidR="00346190" w:rsidRDefault="00346190" w:rsidP="00346190">
            <w:pPr>
              <w:jc w:val="center"/>
            </w:pPr>
            <w:r>
              <w:t>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EB54" w14:textId="51CDDCC9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EA8E" w14:textId="619BF50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18EF" w14:textId="371481A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705F" w14:textId="28BF01F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EDC3" w14:textId="42BC3FB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386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2DE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E89FE7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80B99F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FE7C" w14:textId="232DB3E4" w:rsidR="00346190" w:rsidRDefault="00346190" w:rsidP="00346190">
            <w:pPr>
              <w:jc w:val="center"/>
            </w:pPr>
            <w:r>
              <w:t>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9B2F" w14:textId="4AE46203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0467F" w14:textId="3690D87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D609C" w14:textId="6DCD431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1EC9" w14:textId="7693BED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BDE3" w14:textId="1D0D371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6A88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F3B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549CAE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018E47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DD7D8" w14:textId="5A8E8253" w:rsidR="00346190" w:rsidRDefault="00346190" w:rsidP="00346190">
            <w:pPr>
              <w:jc w:val="center"/>
            </w:pPr>
            <w:r>
              <w:t>10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47C6" w14:textId="1F083AD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42349" w14:textId="19C6F645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A95BD" w14:textId="00E2819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54EA" w14:textId="0C9182F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8C5F" w14:textId="455A687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AD9A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A30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8AC79E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1F7C0B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0C068" w14:textId="02D71049" w:rsidR="00346190" w:rsidRDefault="00346190" w:rsidP="00346190">
            <w:pPr>
              <w:jc w:val="center"/>
            </w:pPr>
            <w:r>
              <w:t>11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2B33" w14:textId="38678D8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Benzathine </w:t>
            </w:r>
            <w:proofErr w:type="spellStart"/>
            <w:r>
              <w:rPr>
                <w:color w:val="000000"/>
              </w:rPr>
              <w:t>Benzyle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pencillin</w:t>
            </w:r>
            <w:proofErr w:type="spellEnd"/>
            <w:r>
              <w:rPr>
                <w:color w:val="000000"/>
              </w:rPr>
              <w:t xml:space="preserve"> powder for injection, 1.2million IU in 5ml vial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02010" w14:textId="77ADCE8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1.2million IU in 5ml vial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AEC29" w14:textId="61D92AB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2E5BE" w14:textId="6348C3A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85CF" w14:textId="79871D0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E439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FF8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5F9C31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EB6740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9202C" w14:textId="65733D26" w:rsidR="00346190" w:rsidRDefault="00346190" w:rsidP="00346190">
            <w:pPr>
              <w:jc w:val="center"/>
            </w:pPr>
            <w:r>
              <w:t>12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FCD9" w14:textId="4F71B8A9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Benzathine </w:t>
            </w:r>
            <w:proofErr w:type="spellStart"/>
            <w:r>
              <w:rPr>
                <w:color w:val="000000"/>
              </w:rPr>
              <w:t>Benzyle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pencillin</w:t>
            </w:r>
            <w:proofErr w:type="spellEnd"/>
            <w:r>
              <w:rPr>
                <w:color w:val="000000"/>
              </w:rPr>
              <w:t xml:space="preserve"> powder for injection, 2.4million IU in 5ml vial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7D889" w14:textId="58C615DE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2.4million IU in 5ml vial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AF974" w14:textId="4241C3C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0B062" w14:textId="6FFFC8B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B5FE3" w14:textId="42C3C2C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A81D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46F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45ED89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2B02B0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5FC9" w14:textId="7080AA2E" w:rsidR="00346190" w:rsidRDefault="00346190" w:rsidP="00346190">
            <w:pPr>
              <w:jc w:val="center"/>
            </w:pPr>
            <w:r>
              <w:t>13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6C92" w14:textId="6B147CBF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Benzyl Benzoate, Lotion 25%, 60ml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F12FA" w14:textId="0C02A287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Lotion 25%,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7D6EA" w14:textId="5C21C15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NANZ or Equivalent quality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9D89" w14:textId="1602746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5209" w14:textId="773878C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BDEC3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DC13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8A6E23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4B38BD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F89BA" w14:textId="0AC6D36B" w:rsidR="00346190" w:rsidRDefault="00346190" w:rsidP="00346190">
            <w:pPr>
              <w:jc w:val="center"/>
            </w:pPr>
            <w:r>
              <w:t>14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8AD9" w14:textId="4C7EFAB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27E6C" w14:textId="3E65C2D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DC09" w14:textId="60F12D1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2734" w14:textId="1F5C9E6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B8E1" w14:textId="3F35D2B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B520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8D0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AD469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B433D2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7E2AA" w14:textId="6518C1B8" w:rsidR="00346190" w:rsidRDefault="00346190" w:rsidP="00346190">
            <w:pPr>
              <w:jc w:val="center"/>
            </w:pPr>
            <w:r>
              <w:t>15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5278" w14:textId="0EE0EB7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Calcium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BC712" w14:textId="65B687FA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Chewable Tablet 500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D296" w14:textId="268B67C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7E31" w14:textId="4D19DF1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CC07" w14:textId="74914BD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42B8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6B5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133F6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F6A499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E0ABC" w14:textId="20322015" w:rsidR="00346190" w:rsidRDefault="00346190" w:rsidP="00346190">
            <w:pPr>
              <w:jc w:val="center"/>
            </w:pPr>
            <w:r>
              <w:lastRenderedPageBreak/>
              <w:t>16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BB04" w14:textId="0517CEC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Calcium Gluconate Injection 10% 10 ml solution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977DE" w14:textId="7D636C9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10%, 10ml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83AB" w14:textId="6A4A030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396C" w14:textId="3463B8B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B947" w14:textId="70B1A6F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BB8D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57C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87BCF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DA934E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2695" w14:textId="763CE45D" w:rsidR="00346190" w:rsidRDefault="00346190" w:rsidP="00346190">
            <w:pPr>
              <w:jc w:val="center"/>
            </w:pPr>
            <w:r>
              <w:t>17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FE5E" w14:textId="6A5EEF7A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526A0" w14:textId="5715F981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7B717" w14:textId="0111B01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EDEF" w14:textId="1E9C4CB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B7FA" w14:textId="6D38392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1B69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286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75FE4B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FD2823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02BFC" w14:textId="592597D4" w:rsidR="00346190" w:rsidRDefault="00346190" w:rsidP="00346190">
            <w:pPr>
              <w:jc w:val="center"/>
            </w:pPr>
            <w:r>
              <w:t>18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2BC0" w14:textId="20F5CB13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Chlorhexidine gluconate 5% solution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F5059" w14:textId="107C6CCD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5%, 500ml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39E0" w14:textId="1066A03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3486" w14:textId="4C1DD44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ACC0" w14:textId="2F6536E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24B2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A8F8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F219C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D7AA44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1D16D" w14:textId="04849953" w:rsidR="00346190" w:rsidRDefault="00346190" w:rsidP="00346190">
            <w:pPr>
              <w:jc w:val="center"/>
            </w:pPr>
            <w:r>
              <w:t>19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3576" w14:textId="58F91676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Chloropheniramine</w:t>
            </w:r>
            <w:proofErr w:type="spellEnd"/>
            <w:r>
              <w:rPr>
                <w:color w:val="000000"/>
              </w:rPr>
              <w:t xml:space="preserve"> Maleate 10 mg/ml Amp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BDB3E" w14:textId="66DF8A13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Ampoule, 10ml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6982B" w14:textId="28C0F99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ELIT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5768" w14:textId="0E348F1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DE395" w14:textId="11615E4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0AAD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C5A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5D6F11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D68AAC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C63F3" w14:textId="48589557" w:rsidR="00346190" w:rsidRDefault="00346190" w:rsidP="00346190">
            <w:pPr>
              <w:jc w:val="center"/>
            </w:pPr>
            <w:r>
              <w:t>20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314E" w14:textId="5F69F712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Chlorine releasing powder (35%)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73084" w14:textId="7F38595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Powder(</w:t>
            </w:r>
            <w:proofErr w:type="gramEnd"/>
            <w:r>
              <w:rPr>
                <w:color w:val="000000"/>
              </w:rPr>
              <w:t xml:space="preserve">1Kg per Bottle) 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EDC1" w14:textId="2FC906E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Pharmaceuticals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C89F" w14:textId="4E197AF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6EDB" w14:textId="428E58E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37B0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D9F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CCBF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1ECBB5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C600C" w14:textId="2804EF43" w:rsidR="00346190" w:rsidRDefault="00346190" w:rsidP="00346190">
            <w:pPr>
              <w:jc w:val="center"/>
            </w:pPr>
            <w:r>
              <w:t>21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7869" w14:textId="69F5583A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Chloramphenicol Suspension 125 mg/5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13BFF" w14:textId="04469FC3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125mg/ 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77608" w14:textId="246BA48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0D49" w14:textId="50939AB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9770" w14:textId="49A3703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88F6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76F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D7628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FCA1FE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C3666" w14:textId="38198232" w:rsidR="00346190" w:rsidRDefault="00346190" w:rsidP="00346190">
            <w:pPr>
              <w:jc w:val="center"/>
            </w:pPr>
            <w:r>
              <w:t>22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C490" w14:textId="1E14D2FC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Chloroquine Tablet 250mg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4BC86" w14:textId="1FEEE1B2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15650" w14:textId="2A551C7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94202" w14:textId="1E31E0E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25D0" w14:textId="7A8E491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5634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201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DE14A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42344EA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6E2B2" w14:textId="553D0523" w:rsidR="00346190" w:rsidRDefault="00346190" w:rsidP="00346190">
            <w:pPr>
              <w:jc w:val="center"/>
            </w:pPr>
            <w:r>
              <w:t>23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9137" w14:textId="3F981B7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Diazepam Tablet 5mg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E0EC" w14:textId="496302D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F6D77" w14:textId="7670E50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MARTINDOW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3CC2" w14:textId="640FC94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9FBD" w14:textId="4CA8E95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6F78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2655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E65AC1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894A18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AC492" w14:textId="582058C1" w:rsidR="00346190" w:rsidRDefault="00346190" w:rsidP="00346190">
            <w:pPr>
              <w:jc w:val="center"/>
            </w:pPr>
            <w:r>
              <w:t>24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F5B2" w14:textId="070C1B2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Ferrous Sulfate Tablet 200mg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593CA" w14:textId="76796BC5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39C66" w14:textId="2B2859E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E419" w14:textId="460DDE2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27444" w14:textId="1D0FE22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1EB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ED77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EC7015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25B0AE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7D2B9" w14:textId="6607962D" w:rsidR="00346190" w:rsidRDefault="00346190" w:rsidP="00346190">
            <w:pPr>
              <w:jc w:val="center"/>
            </w:pPr>
            <w:r>
              <w:lastRenderedPageBreak/>
              <w:t>25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D90A" w14:textId="056381D5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t xml:space="preserve">Ferrous Sulfate + Folic Acid 200 mg + 0.5mg Tablets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21DF4" w14:textId="55787A6E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 xml:space="preserve"> Tablet 200mg + 0.5mg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3D626" w14:textId="09FDB4B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B29FC" w14:textId="65099EE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9742" w14:textId="3D21CB0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56DA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61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2C94F3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4AE9F65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93CA" w14:textId="798C0012" w:rsidR="00346190" w:rsidRDefault="00346190" w:rsidP="00346190">
            <w:pPr>
              <w:jc w:val="center"/>
            </w:pPr>
            <w:r>
              <w:t>26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6063" w14:textId="54768D7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Folic Acid Tablet 5mg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6BB1" w14:textId="631E7B87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921D8" w14:textId="2375CDB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NABIQASIM or Equivalent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2C52" w14:textId="796115D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F8E3" w14:textId="1C8F630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D180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F65C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F1A8E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08FCE9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D5A6E" w14:textId="0FF2AC3D" w:rsidR="00346190" w:rsidRDefault="00346190" w:rsidP="00346190">
            <w:pPr>
              <w:jc w:val="center"/>
            </w:pPr>
            <w:r>
              <w:t>27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DF1E" w14:textId="43D5A994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Gentian Violet </w:t>
            </w:r>
            <w:proofErr w:type="gramStart"/>
            <w:r>
              <w:rPr>
                <w:color w:val="000000"/>
              </w:rPr>
              <w:t>( Methyl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Rosanilinium</w:t>
            </w:r>
            <w:proofErr w:type="spellEnd"/>
            <w:r>
              <w:rPr>
                <w:color w:val="000000"/>
              </w:rPr>
              <w:t xml:space="preserve"> Chloride ) aqueous solution 1% 20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63B5F" w14:textId="76D75D8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1%, 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06B33" w14:textId="3F2C81F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6C80" w14:textId="29831DA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86DB3" w14:textId="261459B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547F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A3B3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C2E31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105AF5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63946" w14:textId="32F94096" w:rsidR="00346190" w:rsidRDefault="00346190" w:rsidP="00346190">
            <w:pPr>
              <w:jc w:val="center"/>
            </w:pPr>
            <w:r>
              <w:t>28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FCE8" w14:textId="75C3A6F6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with Sodium Chloride 1000ml Mix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63F40" w14:textId="6DE91C82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5477" w14:textId="22F78BD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2762" w14:textId="0DBD284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9F64" w14:textId="2CBFE05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C691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76B5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D00D5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CE3D10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46CC8" w14:textId="7CF8EDF7" w:rsidR="00346190" w:rsidRDefault="00346190" w:rsidP="00346190">
            <w:pPr>
              <w:jc w:val="center"/>
            </w:pPr>
            <w:r>
              <w:t>29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F5C5" w14:textId="580E9005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5% isotonic 1000ml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A5A7D" w14:textId="41B7F9EA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31AC" w14:textId="49FB67A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4592C" w14:textId="4CC3CC0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9D9E" w14:textId="0E7807E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4657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EFA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BBA632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717D9D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63BE1" w14:textId="20DA1E5A" w:rsidR="00346190" w:rsidRDefault="00346190" w:rsidP="00346190">
            <w:pPr>
              <w:jc w:val="center"/>
            </w:pPr>
            <w:r>
              <w:t>30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EDC6" w14:textId="2DD337E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injectable solution 5% 500ml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57FE6" w14:textId="1B155C3C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500ml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7284" w14:textId="1D803B2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B98" w14:textId="5B6AC48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129FC" w14:textId="2A01413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4747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39B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6613F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78C6EA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FF1A" w14:textId="0DB6954C" w:rsidR="00346190" w:rsidRDefault="00346190" w:rsidP="00346190">
            <w:pPr>
              <w:jc w:val="center"/>
            </w:pPr>
            <w:r>
              <w:t>31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692D" w14:textId="0D2F7EE0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Hydrochlorothiazide Tablet 50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6D05F" w14:textId="72230B13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48B01" w14:textId="456CBE7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56B91" w14:textId="77D441C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CA173" w14:textId="24EC925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715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427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E2A97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AE39B8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E0BDB" w14:textId="400F8741" w:rsidR="00346190" w:rsidRDefault="00346190" w:rsidP="00346190">
            <w:pPr>
              <w:jc w:val="center"/>
            </w:pPr>
            <w:r>
              <w:t>32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AED1" w14:textId="22B6D0A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Hydrocortisone 100mg powder for </w:t>
            </w:r>
            <w:proofErr w:type="spellStart"/>
            <w:r>
              <w:rPr>
                <w:color w:val="000000"/>
              </w:rPr>
              <w:t>inj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4751A" w14:textId="5A7031B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D0C95" w14:textId="1D314F5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ICI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9B6D" w14:textId="07BEA0F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99A3" w14:textId="3731F91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5D19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68D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34C12D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50CFAF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3B057" w14:textId="4648E874" w:rsidR="00346190" w:rsidRDefault="00346190" w:rsidP="00346190">
            <w:pPr>
              <w:jc w:val="center"/>
            </w:pPr>
            <w:r>
              <w:t>33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C8F5" w14:textId="132D2379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2032" w14:textId="45B69D11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1D2B0" w14:textId="09B4734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9071" w14:textId="6AB796C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1093" w14:textId="201F3EC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EA2D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820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B118D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655F2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44D56" w14:textId="0D227E19" w:rsidR="00346190" w:rsidRDefault="00346190" w:rsidP="00346190">
            <w:pPr>
              <w:jc w:val="center"/>
            </w:pPr>
            <w:r>
              <w:lastRenderedPageBreak/>
              <w:t>34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DAB9" w14:textId="69B8623C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Tablet 200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EB60F" w14:textId="619D80F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B48E6" w14:textId="726A915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652A" w14:textId="7D57E87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CC48" w14:textId="307D058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2BFB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EBD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83E786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7E2EC8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4968" w14:textId="2D477369" w:rsidR="00346190" w:rsidRDefault="00346190" w:rsidP="00346190">
            <w:pPr>
              <w:jc w:val="center"/>
            </w:pPr>
            <w:r>
              <w:t>35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C75" w14:textId="4748E03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F787" w14:textId="51CF2461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EAA2" w14:textId="12B37B2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ATABAY, ABBOT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149B" w14:textId="0A8744F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B4A49" w14:textId="026D25A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45000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DB36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4AE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FFAED5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6320487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8FE5C" w14:textId="4C3486E9" w:rsidR="00346190" w:rsidRDefault="00346190" w:rsidP="00346190">
            <w:pPr>
              <w:jc w:val="center"/>
            </w:pPr>
            <w:r>
              <w:t>36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1146" w14:textId="304B19F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Lindan</w:t>
            </w:r>
            <w:proofErr w:type="spellEnd"/>
            <w:r>
              <w:rPr>
                <w:color w:val="000000"/>
              </w:rPr>
              <w:t xml:space="preserve"> Lotion 1%, 60ml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A7C07" w14:textId="4C2EFFF4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Lotion 1%,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4EAF7" w14:textId="421E167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NANZ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D814" w14:textId="1750E9D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42A4" w14:textId="1627945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5837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552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5071FE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779B13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83FD1" w14:textId="2719239A" w:rsidR="00346190" w:rsidRDefault="00346190" w:rsidP="00346190">
            <w:pPr>
              <w:jc w:val="center"/>
            </w:pPr>
            <w:r>
              <w:t>37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1595" w14:textId="07722F57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Mebendazole Chewable Tablet 100mg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9DB1C" w14:textId="428EC165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7CE3" w14:textId="799E20A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Aspin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F07C1" w14:textId="42575BC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312E" w14:textId="2C694C5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0A92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DEF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E75A23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D60A50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0E6F8" w14:textId="29169A6B" w:rsidR="00346190" w:rsidRDefault="00346190" w:rsidP="00346190">
            <w:pPr>
              <w:jc w:val="center"/>
            </w:pPr>
            <w:r>
              <w:t>38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D52" w14:textId="5EA29E63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Methyl Ergometrine Injection 200 microgram (hydrogen maleate)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53BD7" w14:textId="1FA334AD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200mcg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573E8" w14:textId="53289C3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SCOT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6C17" w14:textId="57FE2C9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B7BE9" w14:textId="4D00AC2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D4D0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901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409352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AC2078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6E6A4" w14:textId="16D6D977" w:rsidR="00346190" w:rsidRDefault="00346190" w:rsidP="00346190">
            <w:pPr>
              <w:jc w:val="center"/>
            </w:pPr>
            <w:r>
              <w:t>39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DBF3" w14:textId="2DD999E8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Methyl Ergometrine Tablet 200 </w:t>
            </w:r>
            <w:proofErr w:type="gramStart"/>
            <w:r>
              <w:rPr>
                <w:color w:val="000000"/>
              </w:rPr>
              <w:t>microgram  (</w:t>
            </w:r>
            <w:proofErr w:type="gramEnd"/>
            <w:r>
              <w:rPr>
                <w:color w:val="000000"/>
              </w:rPr>
              <w:t>hydrogen maleate)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BFDC" w14:textId="0FF21A2C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200mcg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38CE" w14:textId="55E2C90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SCOT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2787" w14:textId="7845D59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4713" w14:textId="2A211FB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D865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844D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51E8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1AB299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69223" w14:textId="71A536CD" w:rsidR="00346190" w:rsidRDefault="00346190" w:rsidP="00346190">
            <w:pPr>
              <w:jc w:val="center"/>
            </w:pPr>
            <w:r>
              <w:t>40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4458" w14:textId="53C95E34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Tablet 200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7D8EE" w14:textId="6F2FE4BA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1122" w14:textId="1B66ACB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SERARL or Equivalent quality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03C4" w14:textId="4CFD50D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D5BCE" w14:textId="2D12DF7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7D35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4755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9693A6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BFA59D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82B80" w14:textId="74D13DE3" w:rsidR="00346190" w:rsidRDefault="00346190" w:rsidP="00346190">
            <w:pPr>
              <w:jc w:val="center"/>
            </w:pPr>
            <w:r>
              <w:t>41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A193" w14:textId="4814654C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8473E" w14:textId="517EF8DD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1C9E5" w14:textId="0F1E117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B551F" w14:textId="0F912AF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D54B6" w14:textId="4F2A480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7AAC6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53E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32CD4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0259BEA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4B4C" w14:textId="26CC5CD8" w:rsidR="00346190" w:rsidRDefault="00346190" w:rsidP="00346190">
            <w:pPr>
              <w:jc w:val="center"/>
            </w:pPr>
            <w:r>
              <w:t>42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7375" w14:textId="241A2FE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suspension 200mg/5ml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8F7" w14:textId="1BAB7D7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200mg/5ml, 90ml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8749" w14:textId="1CF916F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SANOFI or Equivalent quality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AE996" w14:textId="1AF21E2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192D" w14:textId="557B88A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2AC9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DD2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97A86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E7FFA0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297DE" w14:textId="4EF2AB85" w:rsidR="00346190" w:rsidRDefault="00346190" w:rsidP="00346190">
            <w:pPr>
              <w:jc w:val="center"/>
            </w:pPr>
            <w:r>
              <w:lastRenderedPageBreak/>
              <w:t>43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C88F" w14:textId="7F3610E8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Nitrofurantoin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F688" w14:textId="583394D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89E6A" w14:textId="4DE28A1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2EA2" w14:textId="06D7BFB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ECCC" w14:textId="1DE1930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0FD3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D09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3E20DF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AE640A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8CC45" w14:textId="0F1C2811" w:rsidR="00346190" w:rsidRDefault="00346190" w:rsidP="00346190">
            <w:pPr>
              <w:jc w:val="center"/>
            </w:pPr>
            <w:r>
              <w:t>44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D2B" w14:textId="71D2A0C6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Nifedipine Tablet 10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48D1C" w14:textId="386ECA56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659FF" w14:textId="0D55093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318E" w14:textId="124EE01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C49E" w14:textId="76F6AD4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7A56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6A7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B3AA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229A0E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5003" w14:textId="32315D64" w:rsidR="00346190" w:rsidRDefault="00346190" w:rsidP="00346190">
            <w:pPr>
              <w:jc w:val="center"/>
            </w:pPr>
            <w:r>
              <w:t>45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5AE9" w14:textId="7062C3C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Coated Oral Tablet 500,000 IU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4BA1" w14:textId="17FE7A19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500,000IU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F0EB1" w14:textId="189ED6D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86C7" w14:textId="20A4D41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381D" w14:textId="6E68617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396B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A13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475235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E51A8F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FB6F5" w14:textId="53A40330" w:rsidR="00346190" w:rsidRDefault="00346190" w:rsidP="00346190">
            <w:pPr>
              <w:jc w:val="center"/>
            </w:pPr>
            <w:r>
              <w:t>46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F71" w14:textId="35703BDE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Drops 100,000 IU/ml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9651C" w14:textId="2DB5967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Drop 100,000IU/ml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89BBF" w14:textId="2A5AB69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A72F" w14:textId="751A8FE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83C7" w14:textId="170F3F6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12AA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4B5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F1A52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D79307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B1CC" w14:textId="6C5A744E" w:rsidR="00346190" w:rsidRDefault="00346190" w:rsidP="00346190">
            <w:pPr>
              <w:jc w:val="center"/>
            </w:pPr>
            <w:r>
              <w:t>47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9D14" w14:textId="3EFF1107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Oxytocin Injection 10 IU in 1-ml ampoule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C40F" w14:textId="5A3D1A80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10IU, 1ml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B57" w14:textId="752E7BF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AHHSONS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24EB" w14:textId="13576A6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1CD1" w14:textId="1B9AEFC8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A68C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4E8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B0EF1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E39920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CA8C" w14:textId="271220FB" w:rsidR="00346190" w:rsidRDefault="00346190" w:rsidP="00346190">
            <w:pPr>
              <w:jc w:val="center"/>
            </w:pPr>
            <w:r>
              <w:t>48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5917" w14:textId="21ED7BC3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5A77D" w14:textId="2EB1B2D8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120 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741F9" w14:textId="7226DB7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GSK, RECKIT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C5F2" w14:textId="57BF2E2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C29C" w14:textId="5C59EBE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EB183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DC7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D1731B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1556A9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0FADC" w14:textId="677263A9" w:rsidR="00346190" w:rsidRDefault="00346190" w:rsidP="00346190">
            <w:pPr>
              <w:jc w:val="center"/>
            </w:pPr>
            <w:r>
              <w:t>49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AC74" w14:textId="00BCBC9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(acetaminophen) Tablet 100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B282" w14:textId="639AB581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134C" w14:textId="413203D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1DEE" w14:textId="36CAE6B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0CB4" w14:textId="2102B60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B15AE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883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5247C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34CCBE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BA09" w14:textId="3103A45C" w:rsidR="00346190" w:rsidRDefault="00346190" w:rsidP="00346190">
            <w:pPr>
              <w:jc w:val="center"/>
            </w:pPr>
            <w:r>
              <w:t>50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E388" w14:textId="000D19F0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DA057" w14:textId="11A8A9F0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CEB77" w14:textId="0E8C13F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GSK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2777" w14:textId="2EE5A4B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10E86" w14:textId="3AECCF8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6DBC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7A5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745C8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357A21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6D98C" w14:textId="6D67B3B8" w:rsidR="00346190" w:rsidRDefault="00346190" w:rsidP="00346190">
            <w:pPr>
              <w:jc w:val="center"/>
            </w:pPr>
            <w:r>
              <w:t>51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A307" w14:textId="29E31809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F3535" w14:textId="081DD383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92126" w14:textId="7B47EB9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9820D" w14:textId="1125864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FEFF" w14:textId="679E036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410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13CF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FD37F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045F9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142A4" w14:textId="003F1AF9" w:rsidR="00346190" w:rsidRDefault="00346190" w:rsidP="00346190">
            <w:pPr>
              <w:jc w:val="center"/>
            </w:pPr>
            <w:r>
              <w:lastRenderedPageBreak/>
              <w:t>52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46BF" w14:textId="33F64311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Potassium Chloride Injectable solution 11.2% (112 mg) in 20-ml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4FDED" w14:textId="0977AE2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11.2%, 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E668F" w14:textId="4F61EDBB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KCL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405C" w14:textId="7AEA02A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DD0B" w14:textId="7E75048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2BDB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1E8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9F0315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93C9BE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BF3CC" w14:textId="17A7B6B2" w:rsidR="00346190" w:rsidRDefault="00346190" w:rsidP="00346190">
            <w:pPr>
              <w:jc w:val="center"/>
            </w:pPr>
            <w:r>
              <w:t>53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D544" w14:textId="6A3BA80D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Procaine Penicillin powder for injection 5 million IU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6ACA" w14:textId="0DAAE20D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5 million IU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BC676" w14:textId="6FAED2B4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791B" w14:textId="20D6364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7CB4B" w14:textId="54EC46F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E9E7D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FBA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7C0E47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4E1BCD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4B14D" w14:textId="28668FCC" w:rsidR="00346190" w:rsidRDefault="00346190" w:rsidP="00346190">
            <w:pPr>
              <w:jc w:val="center"/>
            </w:pPr>
            <w:r>
              <w:t>54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910B" w14:textId="076C168E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Procaine Penicillin powder for injection 2 million IU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2412" w14:textId="58A9F35E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 million IU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B8E8B" w14:textId="0AEA365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59B1" w14:textId="56327AB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A40F" w14:textId="699BC98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3953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0B1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427726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02904ED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A314" w14:textId="0C2EEABF" w:rsidR="00346190" w:rsidRDefault="00346190" w:rsidP="00346190">
            <w:pPr>
              <w:jc w:val="center"/>
            </w:pPr>
            <w:r>
              <w:t>55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356B" w14:textId="188E24B8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Quinin Tablet 300mg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2D14" w14:textId="20236BEE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300mg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31EA0" w14:textId="09F04F1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ARBRO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AA91A" w14:textId="6316359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64781" w14:textId="6611AED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1D97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37A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31A238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63BBA01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ED5FB" w14:textId="66A3AC0F" w:rsidR="00346190" w:rsidRDefault="00346190" w:rsidP="00346190">
            <w:pPr>
              <w:jc w:val="center"/>
            </w:pPr>
            <w:r>
              <w:t>56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EEE0" w14:textId="4F6DBD5B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Ringer Lactate 1000 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FE868" w14:textId="400635EF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3C03C" w14:textId="494FDE8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B18F" w14:textId="1819A11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2AD37" w14:textId="2A44B47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BF0F8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39B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BA7F8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0D8053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16E2" w14:textId="6F43787B" w:rsidR="00346190" w:rsidRDefault="00346190" w:rsidP="00346190">
            <w:pPr>
              <w:jc w:val="center"/>
            </w:pPr>
            <w:r>
              <w:t>57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A53C" w14:textId="28CCD270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Ringer Lactate 500 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BAD11" w14:textId="54B1E0E9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167C" w14:textId="470E3CC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A3416" w14:textId="083DD0D2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D342A" w14:textId="4680C2CF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72485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0E67F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976A5B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7B985DA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C045E" w14:textId="526550E2" w:rsidR="00346190" w:rsidRDefault="00346190" w:rsidP="00346190">
            <w:pPr>
              <w:jc w:val="center"/>
            </w:pPr>
            <w:r>
              <w:t>58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3C46" w14:textId="54BE53B8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Silver Sulfadiazine Cream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53720" w14:textId="249E8F7D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Cream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09D77" w14:textId="71F3797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CC13" w14:textId="24888A67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2D9AE" w14:textId="25324ABD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CDD1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8A17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6F72EB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382B199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F0B3F" w14:textId="1BF16C0E" w:rsidR="00346190" w:rsidRDefault="00346190" w:rsidP="00346190">
            <w:pPr>
              <w:jc w:val="center"/>
            </w:pPr>
            <w:r>
              <w:t>59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2F5A" w14:textId="156A0CC7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Sodium Chloride 1000ml infusion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63C3" w14:textId="2078F926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82866" w14:textId="5BFAEBE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Pharmaceutical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2B4DC" w14:textId="44384F70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133AA" w14:textId="3F4C4BB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7CF22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2250B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43DABC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505917C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B1379" w14:textId="66C043B1" w:rsidR="00346190" w:rsidRDefault="00346190" w:rsidP="00346190">
            <w:pPr>
              <w:jc w:val="center"/>
            </w:pPr>
            <w:r>
              <w:t>60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AC1A" w14:textId="6D015EA7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Water for injection 10ml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51C31" w14:textId="68992F31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10ml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5DDD" w14:textId="57B454D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CDDD" w14:textId="3C26FD51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644F" w14:textId="3ED0DE06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B2069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43C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FBE6D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2605D75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18E94" w14:textId="70FF58B7" w:rsidR="00346190" w:rsidRDefault="00346190" w:rsidP="00346190">
            <w:pPr>
              <w:jc w:val="center"/>
            </w:pPr>
            <w:r>
              <w:lastRenderedPageBreak/>
              <w:t>61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651C" w14:textId="6DE25E99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EB67E" w14:textId="20540C4B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BD903" w14:textId="536864B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12EBF" w14:textId="66EBFD7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0305" w14:textId="0668BC25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A20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67E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37A01A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0F135021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312E6" w14:textId="5B1EF8AB" w:rsidR="00346190" w:rsidRDefault="00346190" w:rsidP="00346190">
            <w:pPr>
              <w:jc w:val="center"/>
            </w:pPr>
            <w:r>
              <w:t>62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E9C7" w14:textId="7B068418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Zinc Dispersible Tablet 20mg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6A88" w14:textId="440696D0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CCB2F" w14:textId="4BD47A69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9381" w14:textId="3168E79C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9600" w14:textId="208A20DE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56B8C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A2C4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7008EE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346190" w:rsidRPr="008B4A3E" w14:paraId="12659768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C845" w14:textId="1FD4ED2B" w:rsidR="00346190" w:rsidRDefault="00346190" w:rsidP="00346190">
            <w:pPr>
              <w:jc w:val="center"/>
            </w:pPr>
            <w:r>
              <w:t>63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E771" w14:textId="6E1BAC47" w:rsidR="00346190" w:rsidRPr="00490ED5" w:rsidRDefault="00346190" w:rsidP="00346190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Zinc Dispersible Suspension 10mg/5ml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BB4F0" w14:textId="36AD1282" w:rsidR="00346190" w:rsidRPr="00490ED5" w:rsidRDefault="00346190" w:rsidP="0034619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10mg/5ml,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941B0" w14:textId="28ABE2A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AVISON PHARMA, </w:t>
            </w:r>
            <w:proofErr w:type="gramStart"/>
            <w:r>
              <w:rPr>
                <w:color w:val="000000"/>
              </w:rPr>
              <w:t>SNOW  PHARMA</w:t>
            </w:r>
            <w:proofErr w:type="gramEnd"/>
            <w:r>
              <w:rPr>
                <w:color w:val="000000"/>
              </w:rPr>
              <w:t xml:space="preserve">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E95C" w14:textId="65235AA3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A41F7" w14:textId="185918FA" w:rsidR="00346190" w:rsidRPr="00490ED5" w:rsidRDefault="00346190" w:rsidP="0034619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18EE0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01AA" w14:textId="77777777" w:rsidR="00346190" w:rsidRPr="008B4A3E" w:rsidRDefault="00346190" w:rsidP="003461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83ABE0" w14:textId="77777777" w:rsidR="00346190" w:rsidRPr="008B4A3E" w:rsidRDefault="00346190" w:rsidP="003461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4C98AFB0" w14:textId="77777777" w:rsidTr="00376547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09D26" w14:textId="77777777" w:rsidR="00C364F2" w:rsidRDefault="00C364F2" w:rsidP="00503B95">
            <w:pPr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3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5CED" w14:textId="30142900" w:rsidR="00C364F2" w:rsidRPr="00C364F2" w:rsidRDefault="00C364F2" w:rsidP="00C364F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364F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Consumables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00A3CC" w14:textId="77777777" w:rsidR="00C364F2" w:rsidRPr="008B4A3E" w:rsidRDefault="00C364F2" w:rsidP="00503B9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2E91785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E032E" w14:textId="751F03C8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64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01AF" w14:textId="78CA95D4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Absorbent cotton wool 400 g, roll Surgical hydrophilic cotton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667B9" w14:textId="0EE2D178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Cotton wool 400g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5F32E" w14:textId="2E8A9EEB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16C9" w14:textId="16FF6B4D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E639" w14:textId="5FC418DA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2044D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BF7E1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2160F6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14BCC230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D61F2" w14:textId="6E9DE588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65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5AFB" w14:textId="00FA3FA9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Delivery kit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0F66" w14:textId="1B68EF6B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Clothes 1*1 meter (4 Pcs), </w:t>
            </w:r>
            <w:r>
              <w:rPr>
                <w:color w:val="000000"/>
              </w:rPr>
              <w:br/>
              <w:t>Glove surgical 7.5 (1 Pair), Cord clamp (2 Pcs), Soap (Baby) 100g (1Pcs),</w:t>
            </w:r>
            <w:r>
              <w:rPr>
                <w:color w:val="000000"/>
              </w:rPr>
              <w:br/>
              <w:t xml:space="preserve"> </w:t>
            </w:r>
            <w:proofErr w:type="spellStart"/>
            <w:r>
              <w:rPr>
                <w:color w:val="000000"/>
              </w:rPr>
              <w:t>Mucose</w:t>
            </w:r>
            <w:proofErr w:type="spellEnd"/>
            <w:r>
              <w:rPr>
                <w:color w:val="000000"/>
              </w:rPr>
              <w:t xml:space="preserve"> extractor </w:t>
            </w:r>
            <w:proofErr w:type="spellStart"/>
            <w:r>
              <w:rPr>
                <w:color w:val="000000"/>
              </w:rPr>
              <w:t>platic</w:t>
            </w:r>
            <w:proofErr w:type="spellEnd"/>
            <w:r>
              <w:rPr>
                <w:color w:val="000000"/>
              </w:rPr>
              <w:t xml:space="preserve"> (1Pcs</w:t>
            </w:r>
            <w:proofErr w:type="gramStart"/>
            <w:r>
              <w:rPr>
                <w:color w:val="000000"/>
              </w:rPr>
              <w:t>),  Diaper</w:t>
            </w:r>
            <w:proofErr w:type="gramEnd"/>
            <w:r>
              <w:rPr>
                <w:color w:val="000000"/>
              </w:rPr>
              <w:t xml:space="preserve"> Adult (1Pcs), Tetracycline ointment (1Tube),</w:t>
            </w:r>
            <w:r>
              <w:rPr>
                <w:color w:val="000000"/>
              </w:rPr>
              <w:br/>
              <w:t xml:space="preserve"> Scalpel Blade No 10 (1Pcs),</w:t>
            </w:r>
            <w:r>
              <w:rPr>
                <w:color w:val="000000"/>
              </w:rPr>
              <w:br/>
              <w:t xml:space="preserve"> Infant diaper (1 pack of 10 Pcs), Baby shampoo250ml (1bottle), Baby Wet Wipes (100 Pcs per box)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98916" w14:textId="23B5981E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CB9FB" w14:textId="08997761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Kit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9360" w14:textId="0285701D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D8C0E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D5FD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481790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22A8962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29051" w14:textId="325DD4DD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66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2388" w14:textId="542AB647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Diagnostic Rapid Test for Malaria (Strips)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E368" w14:textId="059FAAA9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Box of 25 strip (complete kit, includes dropper, lancets and Buffer)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30629" w14:textId="5962D48F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5CFD" w14:textId="3F815082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26C2" w14:textId="5EFA6DE8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7B9F0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27BF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029204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7A5A249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4DA3" w14:textId="4AD84864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lastRenderedPageBreak/>
              <w:t>67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4585" w14:textId="48573F96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Face Masks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70152" w14:textId="562F4352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Box of 50 Pcs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5FF6" w14:textId="6E3674DB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2A8C" w14:textId="3A2DEE1E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0FF4" w14:textId="0F14D8C8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9EE57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4C42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3F52D9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4734FB7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BE723" w14:textId="404859A5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68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1D3" w14:textId="2DCD2901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Foley catheter, sterile 10ml, latex silicone coated CH16, 40cm, balloon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17C17" w14:textId="32AAD59E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CH16, 40cm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22910" w14:textId="5ED1E876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392E" w14:textId="35CFDD72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488FB" w14:textId="026F2B72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D4E8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AC4F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B23F58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50D24D6C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93ECD" w14:textId="5517B2F9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69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286B" w14:textId="7DE25D65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Gauze bandage 10cmx2m, absorbent wow, pack of 10 rolls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A8AEE" w14:textId="7025F99B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Pack of 10 roll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0A240" w14:textId="7BE5A145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70A1" w14:textId="3368DEE9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A23D" w14:textId="593C5A73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AB827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7A0A3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CA5958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704CE12F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11AE0" w14:textId="0D97767F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9C4" w14:textId="7B66C464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1E9B" w14:textId="30892FA2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pcs of 10*10 cm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D116" w14:textId="19F524B5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1C5A" w14:textId="6C8DF8D6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56A1" w14:textId="1D9015B7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1F39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DCB83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153987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73B1A563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7AC8D" w14:textId="33FE07A1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D64" w14:textId="3B9DDD94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0BF3" w14:textId="324A5746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medium, non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B1BDB" w14:textId="6902F078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86B56" w14:textId="30D015D8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A6B9" w14:textId="39E2C8AD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AD0EF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56D5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62CCD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55B4B42B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2BCE8" w14:textId="0AE99D33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C029" w14:textId="4C395A15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Hand Sanitizer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9C15B" w14:textId="4F41AB2C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520ml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BAAF2" w14:textId="2550A522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9D0D9" w14:textId="21DBBD47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BA86" w14:textId="05F921EA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682A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0A05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F337E8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4BDF08C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BD40" w14:textId="25AABFF5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FBBE" w14:textId="4196CEAC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20G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8A67" w14:textId="51836CF5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20 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7E37" w14:textId="39F7CFFE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D3ED" w14:textId="72F306B5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2409" w14:textId="705539DF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2730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845F1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FD870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40900F99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F72DB" w14:textId="77A1F9AB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F8C7" w14:textId="109A246A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5AD20" w14:textId="0473A87D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FA5BA" w14:textId="64137CCE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A937" w14:textId="5AA7C9EB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951E2" w14:textId="71FA2977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74011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1947B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EA1763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4AB35EE5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34A3A" w14:textId="7BFD18D4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979F" w14:textId="2515A60E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C6EAE" w14:textId="4A90293F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EBA5E" w14:textId="178B3EA4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619F" w14:textId="53EECA81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D075" w14:textId="0ADBA829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2CBC1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8E3F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B0C646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00C86B72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C4D82" w14:textId="392F5FE3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lastRenderedPageBreak/>
              <w:t>76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7A8" w14:textId="27CED296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Povidone Iodine solution 450ml 10%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DA34C" w14:textId="447185FB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10%,450ml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E573A" w14:textId="522DBE95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23E2" w14:textId="3FF53026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90D0" w14:textId="3C44E95D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2AD8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66B8C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68B3D9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783B81DE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E9F33" w14:textId="2DB2FE2D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3681" w14:textId="3AB95A2B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DC313" w14:textId="73C5051A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187B9" w14:textId="68619C58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0732F" w14:textId="03B7DD60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CE01" w14:textId="3FB45396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EE6FC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3DAA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8AA729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2B07B196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227C6" w14:textId="621C9141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8FCC" w14:textId="03F785AD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58025" w14:textId="49CFEBB4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1C8D0" w14:textId="48923886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7DF9" w14:textId="2C8F483E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8BF5" w14:textId="0FD34B04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7E8F5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C644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42C836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C364F2" w:rsidRPr="008B4A3E" w14:paraId="04499A94" w14:textId="77777777" w:rsidTr="00346190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0F999" w14:textId="1F9055C4" w:rsidR="00C364F2" w:rsidRDefault="00C364F2" w:rsidP="00C364F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lang w:bidi="fa-IR"/>
              </w:rPr>
              <w:t>79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40D7" w14:textId="37F19FC9" w:rsidR="00C364F2" w:rsidRPr="00490ED5" w:rsidRDefault="00C364F2" w:rsidP="00C364F2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Tape surgical Leucoplast Zinc oxide tuned 2.5cm * 5M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6546" w14:textId="4B8BB8DC" w:rsidR="00C364F2" w:rsidRPr="00490ED5" w:rsidRDefault="00C364F2" w:rsidP="00C364F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2.5cm*5m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2214C" w14:textId="4A3FBDC4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258C" w14:textId="0A5FECFC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12389" w14:textId="1D133ECA" w:rsidR="00C364F2" w:rsidRPr="00490ED5" w:rsidRDefault="00C364F2" w:rsidP="00C364F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CF0AD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9CF46" w14:textId="77777777" w:rsidR="00C364F2" w:rsidRPr="008B4A3E" w:rsidRDefault="00C364F2" w:rsidP="00C364F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C193A3" w14:textId="77777777" w:rsidR="00C364F2" w:rsidRPr="008B4A3E" w:rsidRDefault="00C364F2" w:rsidP="00C364F2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F6C72" w:rsidRPr="008B4A3E" w14:paraId="3407C328" w14:textId="77777777" w:rsidTr="00490ED5">
        <w:trPr>
          <w:trHeight w:val="3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FF6C72" w:rsidRPr="002A4D2F" w:rsidRDefault="00FF6C72" w:rsidP="007B150D">
            <w:pPr>
              <w:jc w:val="center"/>
            </w:pPr>
          </w:p>
        </w:tc>
        <w:tc>
          <w:tcPr>
            <w:tcW w:w="9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99A4" w14:textId="10291688" w:rsidR="00FF6C72" w:rsidRDefault="00FF6C72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FF6C72" w:rsidRPr="00FF6C72" w:rsidRDefault="00FF6C7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32216E9E" w:rsidR="00FF6C72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FF6C72" w:rsidRPr="008B4A3E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3593FD5C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0CDF3282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C0BC" w14:textId="77777777" w:rsidR="000D5285" w:rsidRDefault="000D5285">
      <w:r>
        <w:separator/>
      </w:r>
    </w:p>
  </w:endnote>
  <w:endnote w:type="continuationSeparator" w:id="0">
    <w:p w14:paraId="1E174E1C" w14:textId="77777777" w:rsidR="000D5285" w:rsidRDefault="000D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7B8C" w14:textId="77777777" w:rsidR="000D5285" w:rsidRDefault="000D5285">
      <w:r>
        <w:separator/>
      </w:r>
    </w:p>
  </w:footnote>
  <w:footnote w:type="continuationSeparator" w:id="0">
    <w:p w14:paraId="215B1226" w14:textId="77777777" w:rsidR="000D5285" w:rsidRDefault="000D5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08B4" w14:textId="721F985F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6CB68975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C2006"/>
    <w:rsid w:val="000C3587"/>
    <w:rsid w:val="000C631D"/>
    <w:rsid w:val="000D5285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304AE"/>
    <w:rsid w:val="00342CA1"/>
    <w:rsid w:val="00346190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904BE"/>
    <w:rsid w:val="00490ED5"/>
    <w:rsid w:val="004933DC"/>
    <w:rsid w:val="004A3EC3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A09E6"/>
    <w:rsid w:val="006A4F92"/>
    <w:rsid w:val="006C00E5"/>
    <w:rsid w:val="006C3FB5"/>
    <w:rsid w:val="006D0282"/>
    <w:rsid w:val="006D5378"/>
    <w:rsid w:val="006E7CB5"/>
    <w:rsid w:val="006F1497"/>
    <w:rsid w:val="0071052B"/>
    <w:rsid w:val="00712E19"/>
    <w:rsid w:val="0071327E"/>
    <w:rsid w:val="00724485"/>
    <w:rsid w:val="0073626E"/>
    <w:rsid w:val="00744ADC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2FF9"/>
    <w:rsid w:val="008839ED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07198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31F1"/>
    <w:rsid w:val="00C96254"/>
    <w:rsid w:val="00CA61B8"/>
    <w:rsid w:val="00CB16D9"/>
    <w:rsid w:val="00CB4B51"/>
    <w:rsid w:val="00CB5D6F"/>
    <w:rsid w:val="00CC3C33"/>
    <w:rsid w:val="00CC5992"/>
    <w:rsid w:val="00CD7538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10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161</cp:revision>
  <cp:lastPrinted>2014-03-20T05:37:00Z</cp:lastPrinted>
  <dcterms:created xsi:type="dcterms:W3CDTF">2022-04-10T18:58:00Z</dcterms:created>
  <dcterms:modified xsi:type="dcterms:W3CDTF">2025-05-25T06:16:00Z</dcterms:modified>
</cp:coreProperties>
</file>